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C7" w:rsidRPr="00187CA8" w:rsidRDefault="003A2EC7">
      <w:pPr>
        <w:pStyle w:val="normal0"/>
        <w:jc w:val="center"/>
        <w:rPr>
          <w:sz w:val="28"/>
          <w:szCs w:val="28"/>
          <w:u w:val="single"/>
          <w:lang w:val="ga-IE"/>
        </w:rPr>
      </w:pPr>
    </w:p>
    <w:p w:rsidR="003A2EC7" w:rsidRDefault="00131CA0">
      <w:pPr>
        <w:pStyle w:val="normal0"/>
        <w:jc w:val="center"/>
        <w:rPr>
          <w:b/>
          <w:sz w:val="28"/>
          <w:szCs w:val="28"/>
          <w:u w:val="single"/>
          <w:lang w:val="ga-IE"/>
        </w:rPr>
      </w:pPr>
      <w:r>
        <w:rPr>
          <w:b/>
          <w:sz w:val="28"/>
          <w:szCs w:val="28"/>
          <w:u w:val="single"/>
        </w:rPr>
        <w:t>Policy for Co. Wexford Juvenile Winter League 2021</w:t>
      </w:r>
    </w:p>
    <w:p w:rsidR="00187CA8" w:rsidRPr="00BB5078" w:rsidRDefault="00B20F41">
      <w:pPr>
        <w:pStyle w:val="normal0"/>
        <w:jc w:val="center"/>
        <w:rPr>
          <w:color w:val="FF0000"/>
          <w:u w:val="single"/>
          <w:lang w:val="ga-IE"/>
        </w:rPr>
      </w:pPr>
      <w:r w:rsidRPr="00BB5078">
        <w:rPr>
          <w:color w:val="FF0000"/>
          <w:u w:val="single"/>
          <w:lang w:val="ga-IE"/>
        </w:rPr>
        <w:t>Matches : 2x15 Aces and tiebreak to 11 if necessary</w:t>
      </w:r>
    </w:p>
    <w:p w:rsidR="00BB5078" w:rsidRPr="00BB5078" w:rsidRDefault="00BB5078">
      <w:pPr>
        <w:pStyle w:val="normal0"/>
        <w:jc w:val="center"/>
        <w:rPr>
          <w:color w:val="FF0000"/>
          <w:u w:val="single"/>
          <w:lang w:val="ga-IE"/>
        </w:rPr>
      </w:pPr>
      <w:r w:rsidRPr="00BB5078">
        <w:rPr>
          <w:color w:val="FF0000"/>
          <w:u w:val="single"/>
          <w:lang w:val="ga-IE"/>
        </w:rPr>
        <w:t>Points : 3 points for a 2-0 win otherwise 2-1 if it goes to a tiebreak</w:t>
      </w:r>
    </w:p>
    <w:p w:rsidR="00BB5078" w:rsidRDefault="00BB5078">
      <w:pPr>
        <w:pStyle w:val="normal0"/>
        <w:jc w:val="center"/>
        <w:rPr>
          <w:color w:val="FF0000"/>
          <w:u w:val="single"/>
          <w:lang w:val="ga-IE"/>
        </w:rPr>
      </w:pPr>
      <w:r w:rsidRPr="00BB5078">
        <w:rPr>
          <w:color w:val="FF0000"/>
          <w:u w:val="single"/>
          <w:lang w:val="ga-IE"/>
        </w:rPr>
        <w:t>Qualifiers for finals : top 2 in each group into finals</w:t>
      </w:r>
    </w:p>
    <w:p w:rsidR="00C01F3E" w:rsidRPr="00BB5078" w:rsidRDefault="00C01F3E">
      <w:pPr>
        <w:pStyle w:val="normal0"/>
        <w:jc w:val="center"/>
        <w:rPr>
          <w:color w:val="FF0000"/>
          <w:u w:val="single"/>
          <w:lang w:val="ga-IE"/>
        </w:rPr>
      </w:pPr>
      <w:r>
        <w:rPr>
          <w:color w:val="FF0000"/>
          <w:u w:val="single"/>
          <w:lang w:val="ga-IE"/>
        </w:rPr>
        <w:t>Finals : to be played on the weekend  Sat 11th and Sun 12th of December.</w:t>
      </w:r>
    </w:p>
    <w:p w:rsidR="003A2EC7" w:rsidRDefault="00131CA0" w:rsidP="00902EA0">
      <w:pPr>
        <w:pStyle w:val="normal0"/>
        <w:numPr>
          <w:ilvl w:val="0"/>
          <w:numId w:val="1"/>
        </w:numPr>
        <w:pBdr>
          <w:top w:val="nil"/>
          <w:left w:val="nil"/>
          <w:bottom w:val="nil"/>
          <w:right w:val="nil"/>
          <w:between w:val="nil"/>
        </w:pBdr>
        <w:spacing w:after="0"/>
        <w:jc w:val="both"/>
      </w:pPr>
      <w:r>
        <w:rPr>
          <w:color w:val="000000"/>
        </w:rPr>
        <w:t>Official Club Jersey and Togs must be worn by all ju</w:t>
      </w:r>
      <w:r w:rsidR="00740C6E">
        <w:rPr>
          <w:color w:val="000000"/>
        </w:rPr>
        <w:t xml:space="preserve">veniles taking part in the </w:t>
      </w:r>
      <w:r w:rsidR="00740C6E" w:rsidRPr="002A65FC">
        <w:t>4</w:t>
      </w:r>
      <w:r w:rsidR="00740C6E" w:rsidRPr="002A65FC">
        <w:rPr>
          <w:lang w:val="ga-IE"/>
        </w:rPr>
        <w:t>-Wall</w:t>
      </w:r>
      <w:r>
        <w:rPr>
          <w:color w:val="000000"/>
        </w:rPr>
        <w:t xml:space="preserve"> Winter League with the exception of u8’s.</w:t>
      </w:r>
    </w:p>
    <w:p w:rsidR="003A2EC7" w:rsidRDefault="00131CA0" w:rsidP="00902EA0">
      <w:pPr>
        <w:pStyle w:val="normal0"/>
        <w:numPr>
          <w:ilvl w:val="0"/>
          <w:numId w:val="1"/>
        </w:numPr>
        <w:pBdr>
          <w:top w:val="nil"/>
          <w:left w:val="nil"/>
          <w:bottom w:val="nil"/>
          <w:right w:val="nil"/>
          <w:between w:val="nil"/>
        </w:pBdr>
        <w:spacing w:after="0"/>
        <w:jc w:val="both"/>
      </w:pPr>
      <w:r>
        <w:rPr>
          <w:color w:val="000000"/>
        </w:rPr>
        <w:t>All results must be sent by either text or email to County Juvenile Secretary</w:t>
      </w:r>
      <w:r w:rsidR="00570403">
        <w:rPr>
          <w:color w:val="000000"/>
          <w:lang w:val="ga-IE"/>
        </w:rPr>
        <w:t xml:space="preserve"> (</w:t>
      </w:r>
      <w:r w:rsidR="00570403" w:rsidRPr="00902EA0">
        <w:rPr>
          <w:color w:val="FF0000"/>
          <w:lang w:val="ga-IE"/>
        </w:rPr>
        <w:t>John Roche 087</w:t>
      </w:r>
      <w:r w:rsidR="00570403">
        <w:rPr>
          <w:color w:val="000000"/>
          <w:lang w:val="ga-IE"/>
        </w:rPr>
        <w:t xml:space="preserve"> </w:t>
      </w:r>
      <w:r w:rsidR="00570403" w:rsidRPr="00902EA0">
        <w:rPr>
          <w:color w:val="FF0000"/>
          <w:lang w:val="ga-IE"/>
        </w:rPr>
        <w:t>6995568</w:t>
      </w:r>
      <w:r w:rsidR="00570403">
        <w:rPr>
          <w:color w:val="000000"/>
          <w:lang w:val="ga-IE"/>
        </w:rPr>
        <w:t>)</w:t>
      </w:r>
      <w:r>
        <w:rPr>
          <w:color w:val="000000"/>
        </w:rPr>
        <w:t xml:space="preserve"> on the day of the games from the Official in Charge at the venues.</w:t>
      </w:r>
    </w:p>
    <w:p w:rsidR="003A2EC7" w:rsidRDefault="00131CA0" w:rsidP="00902EA0">
      <w:pPr>
        <w:pStyle w:val="normal0"/>
        <w:numPr>
          <w:ilvl w:val="0"/>
          <w:numId w:val="1"/>
        </w:numPr>
        <w:pBdr>
          <w:top w:val="nil"/>
          <w:left w:val="nil"/>
          <w:bottom w:val="nil"/>
          <w:right w:val="nil"/>
          <w:between w:val="nil"/>
        </w:pBdr>
        <w:spacing w:after="0"/>
        <w:jc w:val="both"/>
      </w:pPr>
      <w:r>
        <w:rPr>
          <w:color w:val="000000"/>
        </w:rPr>
        <w:t xml:space="preserve">Club Officials and Parents please note that the following venues use meters for their lights and 1-euro coins will be needed at St. Martins HBC, </w:t>
      </w:r>
      <w:proofErr w:type="spellStart"/>
      <w:r>
        <w:rPr>
          <w:color w:val="000000"/>
        </w:rPr>
        <w:t>Coolgreany</w:t>
      </w:r>
      <w:proofErr w:type="spellEnd"/>
      <w:r>
        <w:rPr>
          <w:color w:val="000000"/>
        </w:rPr>
        <w:t xml:space="preserve"> HBC and </w:t>
      </w:r>
      <w:proofErr w:type="spellStart"/>
      <w:r>
        <w:rPr>
          <w:color w:val="000000"/>
        </w:rPr>
        <w:t>Horeswood</w:t>
      </w:r>
      <w:proofErr w:type="spellEnd"/>
      <w:r>
        <w:rPr>
          <w:color w:val="000000"/>
        </w:rPr>
        <w:t xml:space="preserve"> HBC.</w:t>
      </w:r>
    </w:p>
    <w:p w:rsidR="003A2EC7" w:rsidRDefault="00131CA0" w:rsidP="00902EA0">
      <w:pPr>
        <w:pStyle w:val="normal0"/>
        <w:numPr>
          <w:ilvl w:val="0"/>
          <w:numId w:val="1"/>
        </w:numPr>
        <w:pBdr>
          <w:top w:val="nil"/>
          <w:left w:val="nil"/>
          <w:bottom w:val="nil"/>
          <w:right w:val="nil"/>
          <w:between w:val="nil"/>
        </w:pBdr>
        <w:spacing w:after="0"/>
        <w:jc w:val="both"/>
      </w:pPr>
      <w:r>
        <w:rPr>
          <w:color w:val="000000"/>
        </w:rPr>
        <w:t>The fee for St. Josephs HBC is 2 euro per juvenile per game and this should be given directly to the Official in Charge on the day</w:t>
      </w:r>
    </w:p>
    <w:p w:rsidR="003A2EC7" w:rsidRDefault="00131CA0" w:rsidP="00902EA0">
      <w:pPr>
        <w:pStyle w:val="normal0"/>
        <w:numPr>
          <w:ilvl w:val="0"/>
          <w:numId w:val="1"/>
        </w:numPr>
        <w:pBdr>
          <w:top w:val="nil"/>
          <w:left w:val="nil"/>
          <w:bottom w:val="nil"/>
          <w:right w:val="nil"/>
          <w:between w:val="nil"/>
        </w:pBdr>
        <w:spacing w:after="0"/>
        <w:jc w:val="both"/>
      </w:pPr>
      <w:r>
        <w:rPr>
          <w:color w:val="000000"/>
        </w:rPr>
        <w:t>Any player failing to turn up for their match will be declared a “no show” and he/she will be disqualified from the league.</w:t>
      </w:r>
    </w:p>
    <w:p w:rsidR="003A2EC7" w:rsidRDefault="00131CA0" w:rsidP="00902EA0">
      <w:pPr>
        <w:pStyle w:val="normal0"/>
        <w:numPr>
          <w:ilvl w:val="0"/>
          <w:numId w:val="1"/>
        </w:numPr>
        <w:pBdr>
          <w:top w:val="nil"/>
          <w:left w:val="nil"/>
          <w:bottom w:val="nil"/>
          <w:right w:val="nil"/>
          <w:between w:val="nil"/>
        </w:pBdr>
        <w:spacing w:after="0"/>
        <w:jc w:val="both"/>
      </w:pPr>
      <w:r>
        <w:rPr>
          <w:color w:val="000000"/>
        </w:rPr>
        <w:t>A player conceding a walk-over in advance of the official fixture will have the points awarded to the opponent, but if a player concedes a second walk-over, disqualification from the league will apply.</w:t>
      </w:r>
    </w:p>
    <w:p w:rsidR="003A2EC7" w:rsidRDefault="00131CA0" w:rsidP="00902EA0">
      <w:pPr>
        <w:pStyle w:val="normal0"/>
        <w:numPr>
          <w:ilvl w:val="0"/>
          <w:numId w:val="1"/>
        </w:numPr>
        <w:pBdr>
          <w:top w:val="nil"/>
          <w:left w:val="nil"/>
          <w:bottom w:val="nil"/>
          <w:right w:val="nil"/>
          <w:between w:val="nil"/>
        </w:pBdr>
        <w:spacing w:after="0"/>
        <w:jc w:val="both"/>
      </w:pPr>
      <w:r>
        <w:rPr>
          <w:color w:val="000000"/>
        </w:rPr>
        <w:t xml:space="preserve">If two players finish their league programme level on points, the head to head result from their league clash will determine the </w:t>
      </w:r>
      <w:proofErr w:type="spellStart"/>
      <w:r>
        <w:rPr>
          <w:color w:val="000000"/>
        </w:rPr>
        <w:t>placings</w:t>
      </w:r>
      <w:proofErr w:type="spellEnd"/>
      <w:r>
        <w:rPr>
          <w:color w:val="000000"/>
        </w:rPr>
        <w:t xml:space="preserve"> in the groups. If three players finish on the same points and the head to head results are unable to separate them, a three-way play-off (each will play the other) of 1 x 15 ace game will apply. If more than three players finish level on points and the head to head results are unable to separate them, the juvenile committee will decide</w:t>
      </w:r>
      <w:r w:rsidR="002A65FC" w:rsidRPr="002A65FC">
        <w:t xml:space="preserve"> </w:t>
      </w:r>
      <w:r>
        <w:rPr>
          <w:color w:val="000000"/>
        </w:rPr>
        <w:t>the play-off formula.</w:t>
      </w:r>
    </w:p>
    <w:p w:rsidR="003A2EC7" w:rsidRDefault="00131CA0" w:rsidP="00902EA0">
      <w:pPr>
        <w:pStyle w:val="normal0"/>
        <w:numPr>
          <w:ilvl w:val="0"/>
          <w:numId w:val="1"/>
        </w:numPr>
        <w:pBdr>
          <w:top w:val="nil"/>
          <w:left w:val="nil"/>
          <w:bottom w:val="nil"/>
          <w:right w:val="nil"/>
          <w:between w:val="nil"/>
        </w:pBdr>
        <w:spacing w:after="0"/>
        <w:jc w:val="both"/>
      </w:pPr>
      <w:r>
        <w:rPr>
          <w:color w:val="000000"/>
        </w:rPr>
        <w:t>Should a player request a change of a fixture the following steps are required;</w:t>
      </w:r>
    </w:p>
    <w:p w:rsidR="003A2EC7" w:rsidRDefault="00131CA0">
      <w:pPr>
        <w:pStyle w:val="normal0"/>
        <w:numPr>
          <w:ilvl w:val="0"/>
          <w:numId w:val="2"/>
        </w:numPr>
        <w:pBdr>
          <w:top w:val="nil"/>
          <w:left w:val="nil"/>
          <w:bottom w:val="nil"/>
          <w:right w:val="nil"/>
          <w:between w:val="nil"/>
        </w:pBdr>
        <w:spacing w:after="0"/>
        <w:jc w:val="both"/>
      </w:pPr>
      <w:r>
        <w:rPr>
          <w:color w:val="000000"/>
        </w:rPr>
        <w:t xml:space="preserve">The club secretary of the player must first contact the County juvenile secretary </w:t>
      </w:r>
      <w:r w:rsidR="00570403" w:rsidRPr="002A65FC">
        <w:rPr>
          <w:lang w:val="ga-IE"/>
        </w:rPr>
        <w:t>John</w:t>
      </w:r>
      <w:r w:rsidR="00570403">
        <w:rPr>
          <w:lang w:val="ga-IE"/>
        </w:rPr>
        <w:t xml:space="preserve"> </w:t>
      </w:r>
      <w:r>
        <w:rPr>
          <w:color w:val="000000"/>
        </w:rPr>
        <w:t>to seek permission for contacting the opponent’s club secretary. Due to the limited time we have to complete this league and the high numbers in certain groups permission will not always be granted.</w:t>
      </w:r>
      <w:r w:rsidR="00570403">
        <w:rPr>
          <w:color w:val="000000"/>
          <w:lang w:val="ga-IE"/>
        </w:rPr>
        <w:t>Only extreme or unforeseen circumstances will be considered.</w:t>
      </w:r>
    </w:p>
    <w:p w:rsidR="003A2EC7" w:rsidRPr="00A41D98" w:rsidRDefault="00131CA0">
      <w:pPr>
        <w:pStyle w:val="normal0"/>
        <w:numPr>
          <w:ilvl w:val="0"/>
          <w:numId w:val="2"/>
        </w:numPr>
        <w:pBdr>
          <w:top w:val="nil"/>
          <w:left w:val="nil"/>
          <w:bottom w:val="nil"/>
          <w:right w:val="nil"/>
          <w:between w:val="nil"/>
        </w:pBdr>
        <w:spacing w:after="0"/>
        <w:jc w:val="both"/>
        <w:rPr>
          <w:color w:val="FF0000"/>
        </w:rPr>
      </w:pPr>
      <w:bookmarkStart w:id="0" w:name="_gjdgxs" w:colFirst="0" w:colLast="0"/>
      <w:bookmarkEnd w:id="0"/>
      <w:r>
        <w:rPr>
          <w:color w:val="000000"/>
        </w:rPr>
        <w:t xml:space="preserve">If permission is granted by the County juvenile secretary, the club secretary must then contact the opponent’s club secretary to seek a change. This request is, in the first instance, subject to the agreement of the opposing club secretary, and if that is forthcoming, the club making the request will also concede the venue, date and time of the </w:t>
      </w:r>
      <w:proofErr w:type="spellStart"/>
      <w:r>
        <w:rPr>
          <w:color w:val="000000"/>
        </w:rPr>
        <w:t>refixture</w:t>
      </w:r>
      <w:proofErr w:type="spellEnd"/>
      <w:r>
        <w:rPr>
          <w:color w:val="000000"/>
        </w:rPr>
        <w:t>.</w:t>
      </w:r>
    </w:p>
    <w:p w:rsidR="003A2EC7" w:rsidRDefault="000F6078">
      <w:pPr>
        <w:pStyle w:val="normal0"/>
        <w:numPr>
          <w:ilvl w:val="0"/>
          <w:numId w:val="2"/>
        </w:numPr>
        <w:pBdr>
          <w:top w:val="nil"/>
          <w:left w:val="nil"/>
          <w:bottom w:val="nil"/>
          <w:right w:val="nil"/>
          <w:between w:val="nil"/>
        </w:pBdr>
        <w:spacing w:after="0"/>
        <w:jc w:val="both"/>
      </w:pPr>
      <w:r w:rsidRPr="002A65FC">
        <w:t>The</w:t>
      </w:r>
      <w:r w:rsidRPr="002A65FC">
        <w:rPr>
          <w:lang w:val="ga-IE"/>
        </w:rPr>
        <w:t xml:space="preserve"> game must be played prior to the official fixture</w:t>
      </w:r>
      <w:r w:rsidR="00131CA0">
        <w:rPr>
          <w:color w:val="000000"/>
        </w:rPr>
        <w:t>. Failure to fulfil the new fixture OR if no result is sent to</w:t>
      </w:r>
      <w:r>
        <w:rPr>
          <w:color w:val="000000"/>
          <w:lang w:val="ga-IE"/>
        </w:rPr>
        <w:t xml:space="preserve"> the</w:t>
      </w:r>
      <w:r w:rsidR="00131CA0">
        <w:rPr>
          <w:color w:val="000000"/>
        </w:rPr>
        <w:t xml:space="preserve"> County juvenile secretary within this time frame</w:t>
      </w:r>
      <w:r>
        <w:rPr>
          <w:color w:val="000000"/>
          <w:lang w:val="ga-IE"/>
        </w:rPr>
        <w:t xml:space="preserve"> (</w:t>
      </w:r>
      <w:r w:rsidR="00291E64" w:rsidRPr="00291E64">
        <w:rPr>
          <w:color w:val="FF0000"/>
          <w:lang w:val="ga-IE"/>
        </w:rPr>
        <w:t xml:space="preserve">by the </w:t>
      </w:r>
      <w:r w:rsidR="00A41D98" w:rsidRPr="00291E64">
        <w:rPr>
          <w:color w:val="FF0000"/>
          <w:lang w:val="ga-IE"/>
        </w:rPr>
        <w:t>Sunday</w:t>
      </w:r>
      <w:r w:rsidR="00A41D98">
        <w:rPr>
          <w:color w:val="000000"/>
          <w:lang w:val="ga-IE"/>
        </w:rPr>
        <w:t xml:space="preserve"> </w:t>
      </w:r>
      <w:r w:rsidR="00A41D98" w:rsidRPr="00291E64">
        <w:rPr>
          <w:color w:val="FF0000"/>
          <w:lang w:val="ga-IE"/>
        </w:rPr>
        <w:t>night</w:t>
      </w:r>
      <w:r w:rsidR="00291E64" w:rsidRPr="00291E64">
        <w:rPr>
          <w:color w:val="FF0000"/>
          <w:lang w:val="ga-IE"/>
        </w:rPr>
        <w:t xml:space="preserve"> of that week</w:t>
      </w:r>
      <w:r>
        <w:rPr>
          <w:color w:val="000000"/>
          <w:lang w:val="ga-IE"/>
        </w:rPr>
        <w:t>)</w:t>
      </w:r>
      <w:r w:rsidR="00131CA0">
        <w:rPr>
          <w:color w:val="000000"/>
        </w:rPr>
        <w:t xml:space="preserve">, a walk over will apply and/or the points will be rewarded to the opponent as appropriate. </w:t>
      </w:r>
    </w:p>
    <w:p w:rsidR="003A2EC7" w:rsidRDefault="00131CA0">
      <w:pPr>
        <w:pStyle w:val="normal0"/>
        <w:numPr>
          <w:ilvl w:val="0"/>
          <w:numId w:val="2"/>
        </w:numPr>
        <w:pBdr>
          <w:top w:val="nil"/>
          <w:left w:val="nil"/>
          <w:bottom w:val="nil"/>
          <w:right w:val="nil"/>
          <w:between w:val="nil"/>
        </w:pBdr>
        <w:jc w:val="both"/>
      </w:pPr>
      <w:r>
        <w:rPr>
          <w:color w:val="000000"/>
        </w:rPr>
        <w:t>Should an agreement be reached on the game between the two club secretaries, the club secretary of the player seeking the change must contact County ju</w:t>
      </w:r>
      <w:r w:rsidR="00570403">
        <w:rPr>
          <w:color w:val="000000"/>
        </w:rPr>
        <w:t xml:space="preserve">venile secretary </w:t>
      </w:r>
      <w:r w:rsidR="00570403" w:rsidRPr="002A65FC">
        <w:rPr>
          <w:lang w:val="ga-IE"/>
        </w:rPr>
        <w:t>John Roche</w:t>
      </w:r>
      <w:r>
        <w:rPr>
          <w:color w:val="000000"/>
        </w:rPr>
        <w:t xml:space="preserve"> with a date, time, venue and the name of the referee looking after the game in order for it to be deemed an official fixture. Additionally, the club secretary seeking </w:t>
      </w:r>
      <w:r>
        <w:rPr>
          <w:color w:val="000000"/>
        </w:rPr>
        <w:lastRenderedPageBreak/>
        <w:t xml:space="preserve">the change is responsible for booking the venue for the </w:t>
      </w:r>
      <w:proofErr w:type="spellStart"/>
      <w:r>
        <w:rPr>
          <w:color w:val="000000"/>
        </w:rPr>
        <w:t>refixture</w:t>
      </w:r>
      <w:proofErr w:type="spellEnd"/>
      <w:r>
        <w:rPr>
          <w:color w:val="000000"/>
        </w:rPr>
        <w:t xml:space="preserve"> along with cancelling the original court booking.</w:t>
      </w:r>
    </w:p>
    <w:p w:rsidR="003A2EC7" w:rsidRDefault="003A2EC7">
      <w:pPr>
        <w:pStyle w:val="normal0"/>
        <w:jc w:val="both"/>
      </w:pPr>
    </w:p>
    <w:p w:rsidR="003A2EC7" w:rsidRDefault="003A2EC7">
      <w:pPr>
        <w:pStyle w:val="normal0"/>
        <w:jc w:val="both"/>
      </w:pPr>
    </w:p>
    <w:sectPr w:rsidR="003A2EC7" w:rsidSect="003A2EC7">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6D7"/>
    <w:multiLevelType w:val="multilevel"/>
    <w:tmpl w:val="A6D84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1A6631"/>
    <w:multiLevelType w:val="multilevel"/>
    <w:tmpl w:val="A01273D0"/>
    <w:lvl w:ilvl="0">
      <w:start w:val="1"/>
      <w:numFmt w:val="bullet"/>
      <w:lvlText w:val="●"/>
      <w:lvlJc w:val="left"/>
      <w:pPr>
        <w:ind w:left="1080" w:hanging="360"/>
      </w:pPr>
      <w:rPr>
        <w:rFonts w:ascii="Noto Sans Symbols" w:eastAsia="Noto Sans Symbols" w:hAnsi="Noto Sans Symbols" w:cs="Noto Sans Symbols"/>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20"/>
  <w:characterSpacingControl w:val="doNotCompress"/>
  <w:compat/>
  <w:rsids>
    <w:rsidRoot w:val="003A2EC7"/>
    <w:rsid w:val="000F6078"/>
    <w:rsid w:val="00131CA0"/>
    <w:rsid w:val="00131EAA"/>
    <w:rsid w:val="00187CA8"/>
    <w:rsid w:val="00291E64"/>
    <w:rsid w:val="002A65FC"/>
    <w:rsid w:val="002C0BFB"/>
    <w:rsid w:val="003A2EC7"/>
    <w:rsid w:val="00570403"/>
    <w:rsid w:val="00740C6E"/>
    <w:rsid w:val="00902EA0"/>
    <w:rsid w:val="00A41D98"/>
    <w:rsid w:val="00B20F41"/>
    <w:rsid w:val="00BB5078"/>
    <w:rsid w:val="00C01F3E"/>
    <w:rsid w:val="00EC7488"/>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ga-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88"/>
  </w:style>
  <w:style w:type="paragraph" w:styleId="Heading1">
    <w:name w:val="heading 1"/>
    <w:basedOn w:val="normal0"/>
    <w:next w:val="normal0"/>
    <w:rsid w:val="003A2EC7"/>
    <w:pPr>
      <w:keepNext/>
      <w:keepLines/>
      <w:spacing w:before="480" w:after="120"/>
      <w:outlineLvl w:val="0"/>
    </w:pPr>
    <w:rPr>
      <w:b/>
      <w:sz w:val="48"/>
      <w:szCs w:val="48"/>
    </w:rPr>
  </w:style>
  <w:style w:type="paragraph" w:styleId="Heading2">
    <w:name w:val="heading 2"/>
    <w:basedOn w:val="normal0"/>
    <w:next w:val="normal0"/>
    <w:rsid w:val="003A2EC7"/>
    <w:pPr>
      <w:keepNext/>
      <w:keepLines/>
      <w:spacing w:before="360" w:after="80"/>
      <w:outlineLvl w:val="1"/>
    </w:pPr>
    <w:rPr>
      <w:b/>
      <w:sz w:val="36"/>
      <w:szCs w:val="36"/>
    </w:rPr>
  </w:style>
  <w:style w:type="paragraph" w:styleId="Heading3">
    <w:name w:val="heading 3"/>
    <w:basedOn w:val="normal0"/>
    <w:next w:val="normal0"/>
    <w:rsid w:val="003A2EC7"/>
    <w:pPr>
      <w:keepNext/>
      <w:keepLines/>
      <w:spacing w:before="280" w:after="80"/>
      <w:outlineLvl w:val="2"/>
    </w:pPr>
    <w:rPr>
      <w:b/>
      <w:sz w:val="28"/>
      <w:szCs w:val="28"/>
    </w:rPr>
  </w:style>
  <w:style w:type="paragraph" w:styleId="Heading4">
    <w:name w:val="heading 4"/>
    <w:basedOn w:val="normal0"/>
    <w:next w:val="normal0"/>
    <w:rsid w:val="003A2EC7"/>
    <w:pPr>
      <w:keepNext/>
      <w:keepLines/>
      <w:spacing w:before="240" w:after="40"/>
      <w:outlineLvl w:val="3"/>
    </w:pPr>
    <w:rPr>
      <w:b/>
      <w:sz w:val="24"/>
      <w:szCs w:val="24"/>
    </w:rPr>
  </w:style>
  <w:style w:type="paragraph" w:styleId="Heading5">
    <w:name w:val="heading 5"/>
    <w:basedOn w:val="normal0"/>
    <w:next w:val="normal0"/>
    <w:rsid w:val="003A2EC7"/>
    <w:pPr>
      <w:keepNext/>
      <w:keepLines/>
      <w:spacing w:before="220" w:after="40"/>
      <w:outlineLvl w:val="4"/>
    </w:pPr>
    <w:rPr>
      <w:b/>
    </w:rPr>
  </w:style>
  <w:style w:type="paragraph" w:styleId="Heading6">
    <w:name w:val="heading 6"/>
    <w:basedOn w:val="normal0"/>
    <w:next w:val="normal0"/>
    <w:rsid w:val="003A2E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A2EC7"/>
  </w:style>
  <w:style w:type="paragraph" w:styleId="Title">
    <w:name w:val="Title"/>
    <w:basedOn w:val="normal0"/>
    <w:next w:val="normal0"/>
    <w:rsid w:val="003A2EC7"/>
    <w:pPr>
      <w:keepNext/>
      <w:keepLines/>
      <w:spacing w:before="480" w:after="120"/>
    </w:pPr>
    <w:rPr>
      <w:b/>
      <w:sz w:val="72"/>
      <w:szCs w:val="72"/>
    </w:rPr>
  </w:style>
  <w:style w:type="paragraph" w:styleId="Subtitle">
    <w:name w:val="Subtitle"/>
    <w:basedOn w:val="normal0"/>
    <w:next w:val="normal0"/>
    <w:rsid w:val="003A2EC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cp:lastModifiedBy>
  <cp:revision>15</cp:revision>
  <dcterms:created xsi:type="dcterms:W3CDTF">2021-10-26T02:51:00Z</dcterms:created>
  <dcterms:modified xsi:type="dcterms:W3CDTF">2021-10-28T13:08:00Z</dcterms:modified>
</cp:coreProperties>
</file>