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60" w:rsidRPr="00777661" w:rsidRDefault="00CD5B0B" w:rsidP="00547C60">
      <w:pPr>
        <w:jc w:val="center"/>
        <w:rPr>
          <w:sz w:val="40"/>
        </w:rPr>
      </w:pPr>
      <w:r>
        <w:rPr>
          <w:rFonts w:ascii="Calibri" w:eastAsia="Calibri" w:hAnsi="Calibri" w:cs="Calibri"/>
          <w:b/>
          <w:sz w:val="40"/>
          <w:u w:val="single"/>
        </w:rPr>
        <w:t>2015/16 county a</w:t>
      </w:r>
      <w:r w:rsidRPr="00777661">
        <w:rPr>
          <w:rFonts w:ascii="Calibri" w:eastAsia="Calibri" w:hAnsi="Calibri" w:cs="Calibri"/>
          <w:b/>
          <w:sz w:val="40"/>
          <w:u w:val="single"/>
        </w:rPr>
        <w:t xml:space="preserve">dult </w:t>
      </w:r>
      <w:r>
        <w:rPr>
          <w:rFonts w:ascii="Calibri" w:eastAsia="Calibri" w:hAnsi="Calibri" w:cs="Calibri"/>
          <w:b/>
          <w:sz w:val="40"/>
          <w:u w:val="single"/>
        </w:rPr>
        <w:t>4</w:t>
      </w:r>
      <w:r>
        <w:rPr>
          <w:rFonts w:eastAsia="Calibri" w:cs="Calibri"/>
          <w:b/>
          <w:sz w:val="40"/>
          <w:u w:val="single"/>
        </w:rPr>
        <w:t>0x2</w:t>
      </w:r>
      <w:r w:rsidRPr="00777661">
        <w:rPr>
          <w:rFonts w:eastAsia="Calibri" w:cs="Calibri"/>
          <w:b/>
          <w:sz w:val="40"/>
          <w:u w:val="single"/>
        </w:rPr>
        <w:t xml:space="preserve">0 </w:t>
      </w:r>
      <w:r w:rsidRPr="00777661">
        <w:rPr>
          <w:rFonts w:ascii="Calibri" w:eastAsia="Calibri" w:hAnsi="Calibri" w:cs="Calibri"/>
          <w:b/>
          <w:sz w:val="40"/>
          <w:u w:val="single"/>
        </w:rPr>
        <w:t>championships</w:t>
      </w:r>
    </w:p>
    <w:p w:rsidR="00547C60" w:rsidRDefault="00547C60" w:rsidP="00547C60">
      <w:pPr>
        <w:jc w:val="both"/>
      </w:pPr>
      <w:r>
        <w:rPr>
          <w:rFonts w:ascii="Calibri" w:eastAsia="Calibri" w:hAnsi="Calibri" w:cs="Calibri"/>
        </w:rPr>
        <w:t xml:space="preserve">         </w:t>
      </w:r>
    </w:p>
    <w:p w:rsidR="00547C60" w:rsidRPr="00CD5B0B" w:rsidRDefault="00547C60" w:rsidP="00547C60">
      <w:pPr>
        <w:shd w:val="clear" w:color="auto" w:fill="FFC000" w:themeFill="accent4"/>
        <w:jc w:val="both"/>
        <w:rPr>
          <w:b/>
        </w:rPr>
      </w:pPr>
      <w:r w:rsidRPr="00CD5B0B">
        <w:rPr>
          <w:rFonts w:eastAsia="Calibri" w:cs="Calibri"/>
          <w:b/>
        </w:rPr>
        <w:t xml:space="preserve">   </w:t>
      </w:r>
      <w:r w:rsidRPr="00CD5B0B">
        <w:rPr>
          <w:rFonts w:ascii="Calibri" w:eastAsia="Calibri" w:hAnsi="Calibri" w:cs="Calibri"/>
          <w:b/>
        </w:rPr>
        <w:t xml:space="preserve">          Senior Open Singles                                                    Senior Open Doubles</w:t>
      </w:r>
      <w:r w:rsidRPr="00CD5B0B">
        <w:rPr>
          <w:rFonts w:ascii="Calibri" w:eastAsia="Calibri" w:hAnsi="Calibri" w:cs="Calibri"/>
          <w:b/>
        </w:rPr>
        <w:tab/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6237"/>
      </w:tblGrid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</w:tbl>
    <w:p w:rsidR="00547C60" w:rsidRDefault="00547C60" w:rsidP="00547C60">
      <w:pPr>
        <w:jc w:val="both"/>
      </w:pPr>
    </w:p>
    <w:p w:rsidR="00547C60" w:rsidRPr="00CD5B0B" w:rsidRDefault="00547C60" w:rsidP="00547C60">
      <w:pPr>
        <w:shd w:val="clear" w:color="auto" w:fill="A8D08D" w:themeFill="accent6" w:themeFillTint="99"/>
        <w:jc w:val="both"/>
        <w:rPr>
          <w:b/>
        </w:rPr>
      </w:pPr>
      <w:r w:rsidRPr="00CD5B0B">
        <w:rPr>
          <w:rFonts w:ascii="Calibri" w:eastAsia="Calibri" w:hAnsi="Calibri" w:cs="Calibri"/>
          <w:b/>
        </w:rPr>
        <w:t xml:space="preserve">           Intermediate Singles                                                    Intermediate Doubles</w:t>
      </w:r>
      <w:r w:rsidRPr="00CD5B0B">
        <w:rPr>
          <w:rFonts w:ascii="Calibri" w:eastAsia="Calibri" w:hAnsi="Calibri" w:cs="Calibri"/>
          <w:b/>
        </w:rPr>
        <w:tab/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6237"/>
      </w:tblGrid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</w:tbl>
    <w:p w:rsidR="00547C60" w:rsidRPr="002A5B60" w:rsidRDefault="00547C60" w:rsidP="00547C60">
      <w:pPr>
        <w:pStyle w:val="NoSpacing"/>
        <w:jc w:val="both"/>
        <w:rPr>
          <w:rFonts w:asciiTheme="minorHAnsi" w:hAnsiTheme="minorHAnsi"/>
        </w:rPr>
      </w:pPr>
    </w:p>
    <w:p w:rsidR="00547C60" w:rsidRPr="00CD5B0B" w:rsidRDefault="00547C60" w:rsidP="00547C60">
      <w:pPr>
        <w:shd w:val="clear" w:color="auto" w:fill="BDD6EE" w:themeFill="accent1" w:themeFillTint="66"/>
        <w:jc w:val="both"/>
        <w:rPr>
          <w:b/>
        </w:rPr>
      </w:pPr>
      <w:r w:rsidRPr="00CD5B0B">
        <w:rPr>
          <w:rFonts w:ascii="Calibri" w:eastAsia="Calibri" w:hAnsi="Calibri" w:cs="Calibri"/>
          <w:b/>
          <w:shd w:val="clear" w:color="auto" w:fill="BDD6EE" w:themeFill="accent1" w:themeFillTint="66"/>
        </w:rPr>
        <w:t xml:space="preserve">               </w:t>
      </w:r>
      <w:r w:rsidR="00DF1FAA">
        <w:rPr>
          <w:rFonts w:ascii="Calibri" w:eastAsia="Calibri" w:hAnsi="Calibri" w:cs="Calibri"/>
          <w:b/>
          <w:shd w:val="clear" w:color="auto" w:fill="BDD6EE" w:themeFill="accent1" w:themeFillTint="66"/>
        </w:rPr>
        <w:t xml:space="preserve"> </w:t>
      </w:r>
      <w:bookmarkStart w:id="0" w:name="_GoBack"/>
      <w:bookmarkEnd w:id="0"/>
      <w:r w:rsidRPr="00CD5B0B">
        <w:rPr>
          <w:rFonts w:ascii="Calibri" w:eastAsia="Calibri" w:hAnsi="Calibri" w:cs="Calibri"/>
          <w:b/>
          <w:shd w:val="clear" w:color="auto" w:fill="BDD6EE" w:themeFill="accent1" w:themeFillTint="66"/>
        </w:rPr>
        <w:t xml:space="preserve"> Junior Singles                                                                Junior Doubles</w:t>
      </w:r>
      <w:r w:rsidRPr="00CD5B0B">
        <w:rPr>
          <w:rFonts w:ascii="Calibri" w:eastAsia="Calibri" w:hAnsi="Calibri" w:cs="Calibri"/>
          <w:b/>
        </w:rPr>
        <w:tab/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6237"/>
      </w:tblGrid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</w:tbl>
    <w:p w:rsidR="00547C60" w:rsidRDefault="00547C60" w:rsidP="00547C60">
      <w:pPr>
        <w:jc w:val="both"/>
      </w:pPr>
    </w:p>
    <w:p w:rsidR="00547C60" w:rsidRPr="00CD5B0B" w:rsidRDefault="00547C60" w:rsidP="00547C60">
      <w:pPr>
        <w:shd w:val="clear" w:color="auto" w:fill="AEAAAA" w:themeFill="background2" w:themeFillShade="BF"/>
        <w:jc w:val="both"/>
        <w:rPr>
          <w:b/>
        </w:rPr>
      </w:pPr>
      <w:r w:rsidRPr="00CD5B0B">
        <w:rPr>
          <w:rFonts w:ascii="Calibri" w:eastAsia="Calibri" w:hAnsi="Calibri" w:cs="Calibri"/>
          <w:b/>
        </w:rPr>
        <w:t xml:space="preserve">                Minor Singles                                                                Minor Doubles</w:t>
      </w:r>
      <w:r w:rsidRPr="00CD5B0B">
        <w:rPr>
          <w:rFonts w:ascii="Calibri" w:eastAsia="Calibri" w:hAnsi="Calibri" w:cs="Calibri"/>
          <w:b/>
        </w:rPr>
        <w:tab/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6237"/>
      </w:tblGrid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</w:tbl>
    <w:p w:rsidR="00547C60" w:rsidRDefault="00547C60" w:rsidP="00547C60"/>
    <w:p w:rsidR="00547C60" w:rsidRPr="00CD5B0B" w:rsidRDefault="00547C60" w:rsidP="00547C60">
      <w:pPr>
        <w:shd w:val="clear" w:color="auto" w:fill="8EAADB" w:themeFill="accent5" w:themeFillTint="99"/>
        <w:jc w:val="both"/>
        <w:rPr>
          <w:b/>
        </w:rPr>
      </w:pPr>
      <w:r w:rsidRPr="00CD5B0B">
        <w:rPr>
          <w:rFonts w:ascii="Calibri" w:eastAsia="Calibri" w:hAnsi="Calibri" w:cs="Calibri"/>
          <w:b/>
        </w:rPr>
        <w:t xml:space="preserve">                Junior B Singles                                                          Junior B Doubles</w:t>
      </w:r>
      <w:r w:rsidRPr="00CD5B0B">
        <w:rPr>
          <w:rFonts w:ascii="Calibri" w:eastAsia="Calibri" w:hAnsi="Calibri" w:cs="Calibri"/>
          <w:b/>
        </w:rPr>
        <w:tab/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6237"/>
      </w:tblGrid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</w:tbl>
    <w:p w:rsidR="00547C60" w:rsidRPr="00CD5B0B" w:rsidRDefault="00547C60" w:rsidP="00547C60">
      <w:pPr>
        <w:shd w:val="clear" w:color="auto" w:fill="FFD966" w:themeFill="accent4" w:themeFillTint="99"/>
        <w:jc w:val="both"/>
        <w:rPr>
          <w:b/>
        </w:rPr>
      </w:pPr>
      <w:r w:rsidRPr="00CD5B0B">
        <w:rPr>
          <w:rFonts w:ascii="Calibri" w:eastAsia="Calibri" w:hAnsi="Calibri" w:cs="Calibri"/>
          <w:b/>
        </w:rPr>
        <w:lastRenderedPageBreak/>
        <w:t xml:space="preserve">                Junior C Singles                                                          Junior C Doubles</w:t>
      </w:r>
      <w:r w:rsidRPr="00CD5B0B">
        <w:rPr>
          <w:rFonts w:ascii="Calibri" w:eastAsia="Calibri" w:hAnsi="Calibri" w:cs="Calibri"/>
          <w:b/>
        </w:rPr>
        <w:tab/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6237"/>
      </w:tblGrid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</w:tbl>
    <w:p w:rsidR="00547C60" w:rsidRDefault="00547C60" w:rsidP="00547C60">
      <w:pPr>
        <w:jc w:val="both"/>
      </w:pPr>
    </w:p>
    <w:p w:rsidR="00547C60" w:rsidRPr="00CD5B0B" w:rsidRDefault="00547C60" w:rsidP="00547C60">
      <w:pPr>
        <w:shd w:val="clear" w:color="auto" w:fill="00B050"/>
        <w:jc w:val="both"/>
        <w:rPr>
          <w:b/>
        </w:rPr>
      </w:pPr>
      <w:r w:rsidRPr="00CD5B0B">
        <w:rPr>
          <w:rFonts w:ascii="Calibri" w:eastAsia="Calibri" w:hAnsi="Calibri" w:cs="Calibri"/>
          <w:b/>
        </w:rPr>
        <w:t xml:space="preserve">                Junior D Singles                                                          Junior D Doubles</w:t>
      </w:r>
      <w:r w:rsidRPr="00CD5B0B">
        <w:rPr>
          <w:rFonts w:ascii="Calibri" w:eastAsia="Calibri" w:hAnsi="Calibri" w:cs="Calibri"/>
          <w:b/>
        </w:rPr>
        <w:tab/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6237"/>
      </w:tblGrid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</w:tbl>
    <w:p w:rsidR="00547C60" w:rsidRDefault="00547C60" w:rsidP="00547C60">
      <w:pPr>
        <w:jc w:val="both"/>
      </w:pPr>
    </w:p>
    <w:p w:rsidR="00547C60" w:rsidRPr="00CD5B0B" w:rsidRDefault="00547C60" w:rsidP="00CD5B0B">
      <w:pPr>
        <w:shd w:val="clear" w:color="auto" w:fill="F7CAAC" w:themeFill="accent2" w:themeFillTint="66"/>
        <w:jc w:val="both"/>
        <w:rPr>
          <w:b/>
        </w:rPr>
      </w:pPr>
      <w:r w:rsidRPr="00CD5B0B">
        <w:rPr>
          <w:rFonts w:ascii="Calibri" w:eastAsia="Calibri" w:hAnsi="Calibri" w:cs="Calibri"/>
          <w:b/>
        </w:rPr>
        <w:t xml:space="preserve">                Over 35 Singles                                                         Over 35 Doubles</w:t>
      </w:r>
      <w:r w:rsidRPr="00CD5B0B">
        <w:rPr>
          <w:rFonts w:ascii="Calibri" w:eastAsia="Calibri" w:hAnsi="Calibri" w:cs="Calibri"/>
          <w:b/>
        </w:rPr>
        <w:tab/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6237"/>
      </w:tblGrid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</w:tbl>
    <w:p w:rsidR="00547C60" w:rsidRDefault="00547C60" w:rsidP="00547C60">
      <w:pPr>
        <w:jc w:val="both"/>
      </w:pPr>
    </w:p>
    <w:p w:rsidR="00547C60" w:rsidRPr="00CD5B0B" w:rsidRDefault="00547C60" w:rsidP="00547C60">
      <w:pPr>
        <w:shd w:val="clear" w:color="auto" w:fill="C9C9C9" w:themeFill="accent3" w:themeFillTint="99"/>
        <w:jc w:val="both"/>
        <w:rPr>
          <w:b/>
        </w:rPr>
      </w:pPr>
      <w:r w:rsidRPr="00CD5B0B">
        <w:rPr>
          <w:rFonts w:ascii="Calibri" w:eastAsia="Calibri" w:hAnsi="Calibri" w:cs="Calibri"/>
          <w:b/>
        </w:rPr>
        <w:t xml:space="preserve">                Masters </w:t>
      </w:r>
      <w:proofErr w:type="gramStart"/>
      <w:r w:rsidRPr="00CD5B0B">
        <w:rPr>
          <w:rFonts w:ascii="Calibri" w:eastAsia="Calibri" w:hAnsi="Calibri" w:cs="Calibri"/>
          <w:b/>
        </w:rPr>
        <w:t>A</w:t>
      </w:r>
      <w:proofErr w:type="gramEnd"/>
      <w:r w:rsidRPr="00CD5B0B">
        <w:rPr>
          <w:rFonts w:ascii="Calibri" w:eastAsia="Calibri" w:hAnsi="Calibri" w:cs="Calibri"/>
          <w:b/>
        </w:rPr>
        <w:t xml:space="preserve"> Singles                                                      Masters A Doubles</w:t>
      </w:r>
      <w:r w:rsidRPr="00CD5B0B">
        <w:rPr>
          <w:rFonts w:ascii="Calibri" w:eastAsia="Calibri" w:hAnsi="Calibri" w:cs="Calibri"/>
          <w:b/>
        </w:rPr>
        <w:tab/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6237"/>
      </w:tblGrid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</w:tbl>
    <w:p w:rsidR="00547C60" w:rsidRDefault="00547C60" w:rsidP="00547C60"/>
    <w:p w:rsidR="00547C60" w:rsidRPr="00CD5B0B" w:rsidRDefault="00547C60" w:rsidP="00547C60">
      <w:pPr>
        <w:shd w:val="clear" w:color="auto" w:fill="FFD966" w:themeFill="accent4" w:themeFillTint="99"/>
        <w:jc w:val="both"/>
        <w:rPr>
          <w:b/>
        </w:rPr>
      </w:pPr>
      <w:r w:rsidRPr="00CD5B0B">
        <w:rPr>
          <w:rFonts w:ascii="Calibri" w:eastAsia="Calibri" w:hAnsi="Calibri" w:cs="Calibri"/>
          <w:b/>
        </w:rPr>
        <w:t xml:space="preserve">                Masters B Singles                                                      Masters B Doubles</w:t>
      </w:r>
      <w:r w:rsidRPr="00CD5B0B">
        <w:rPr>
          <w:rFonts w:ascii="Calibri" w:eastAsia="Calibri" w:hAnsi="Calibri" w:cs="Calibri"/>
          <w:b/>
        </w:rPr>
        <w:tab/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6237"/>
      </w:tblGrid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</w:tbl>
    <w:p w:rsidR="00547C60" w:rsidRDefault="00547C60" w:rsidP="00547C60">
      <w:pPr>
        <w:jc w:val="both"/>
      </w:pPr>
    </w:p>
    <w:p w:rsidR="00CD5B0B" w:rsidRDefault="00CD5B0B" w:rsidP="00547C60">
      <w:pPr>
        <w:jc w:val="both"/>
      </w:pPr>
    </w:p>
    <w:p w:rsidR="00547C60" w:rsidRPr="00CD5B0B" w:rsidRDefault="00547C60" w:rsidP="00547C60">
      <w:pPr>
        <w:shd w:val="clear" w:color="auto" w:fill="FFFF00"/>
        <w:jc w:val="both"/>
        <w:rPr>
          <w:b/>
        </w:rPr>
      </w:pPr>
      <w:r w:rsidRPr="00CD5B0B">
        <w:rPr>
          <w:rFonts w:ascii="Calibri" w:eastAsia="Calibri" w:hAnsi="Calibri" w:cs="Calibri"/>
          <w:b/>
        </w:rPr>
        <w:lastRenderedPageBreak/>
        <w:t xml:space="preserve">   </w:t>
      </w:r>
      <w:r w:rsidRPr="00CD5B0B">
        <w:rPr>
          <w:rFonts w:ascii="Calibri" w:eastAsia="Calibri" w:hAnsi="Calibri" w:cs="Calibri"/>
          <w:b/>
          <w:shd w:val="clear" w:color="auto" w:fill="FFFF00"/>
        </w:rPr>
        <w:t xml:space="preserve">   Golden Masters A Singles                                            Golden Masters A Doubles</w:t>
      </w:r>
      <w:r w:rsidRPr="00CD5B0B">
        <w:rPr>
          <w:rFonts w:ascii="Calibri" w:eastAsia="Calibri" w:hAnsi="Calibri" w:cs="Calibri"/>
          <w:b/>
          <w:shd w:val="clear" w:color="auto" w:fill="FFFF00"/>
        </w:rPr>
        <w:tab/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6237"/>
      </w:tblGrid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</w:tbl>
    <w:p w:rsidR="00547C60" w:rsidRDefault="00547C60" w:rsidP="00547C60"/>
    <w:p w:rsidR="00547C60" w:rsidRPr="00CD5B0B" w:rsidRDefault="00547C60" w:rsidP="00CD5B0B">
      <w:pPr>
        <w:shd w:val="clear" w:color="auto" w:fill="BFBFBF" w:themeFill="background1" w:themeFillShade="BF"/>
        <w:jc w:val="both"/>
        <w:rPr>
          <w:b/>
        </w:rPr>
      </w:pPr>
      <w:r w:rsidRPr="00CD5B0B">
        <w:rPr>
          <w:rFonts w:ascii="Calibri" w:eastAsia="Calibri" w:hAnsi="Calibri" w:cs="Calibri"/>
          <w:b/>
        </w:rPr>
        <w:t xml:space="preserve">     Golden Masters B Singles                                             Golden Masters B Doubles</w:t>
      </w:r>
      <w:r w:rsidRPr="00CD5B0B">
        <w:rPr>
          <w:rFonts w:ascii="Calibri" w:eastAsia="Calibri" w:hAnsi="Calibri" w:cs="Calibri"/>
          <w:b/>
        </w:rPr>
        <w:tab/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6237"/>
      </w:tblGrid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</w:tbl>
    <w:p w:rsidR="00547C60" w:rsidRDefault="00547C60" w:rsidP="00547C60">
      <w:pPr>
        <w:jc w:val="both"/>
      </w:pPr>
    </w:p>
    <w:p w:rsidR="00547C60" w:rsidRPr="00CD5B0B" w:rsidRDefault="00547C60" w:rsidP="00547C60">
      <w:pPr>
        <w:shd w:val="clear" w:color="auto" w:fill="B4C6E7" w:themeFill="accent5" w:themeFillTint="66"/>
        <w:jc w:val="both"/>
        <w:rPr>
          <w:b/>
        </w:rPr>
      </w:pPr>
      <w:r w:rsidRPr="00CD5B0B">
        <w:rPr>
          <w:rFonts w:ascii="Calibri" w:eastAsia="Calibri" w:hAnsi="Calibri" w:cs="Calibri"/>
          <w:b/>
        </w:rPr>
        <w:t xml:space="preserve">      Emerald Masters A Singles                                            Emerald Masters A Doubles</w:t>
      </w:r>
      <w:r w:rsidRPr="00CD5B0B">
        <w:rPr>
          <w:rFonts w:ascii="Calibri" w:eastAsia="Calibri" w:hAnsi="Calibri" w:cs="Calibri"/>
          <w:b/>
        </w:rPr>
        <w:tab/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6237"/>
      </w:tblGrid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</w:tbl>
    <w:p w:rsidR="00547C60" w:rsidRDefault="00547C60" w:rsidP="00547C60"/>
    <w:p w:rsidR="00547C60" w:rsidRPr="00CD5B0B" w:rsidRDefault="00547C60" w:rsidP="00547C60">
      <w:pPr>
        <w:shd w:val="clear" w:color="auto" w:fill="C5E0B3" w:themeFill="accent6" w:themeFillTint="66"/>
        <w:jc w:val="both"/>
        <w:rPr>
          <w:b/>
        </w:rPr>
      </w:pPr>
      <w:r>
        <w:rPr>
          <w:rFonts w:ascii="Calibri" w:eastAsia="Calibri" w:hAnsi="Calibri" w:cs="Calibri"/>
        </w:rPr>
        <w:t xml:space="preserve">  </w:t>
      </w:r>
      <w:r w:rsidRPr="00F100C2">
        <w:rPr>
          <w:rFonts w:ascii="Calibri" w:eastAsia="Calibri" w:hAnsi="Calibri" w:cs="Calibri"/>
          <w:shd w:val="clear" w:color="auto" w:fill="C5E0B3" w:themeFill="accent6" w:themeFillTint="66"/>
        </w:rPr>
        <w:t xml:space="preserve">   </w:t>
      </w:r>
      <w:r w:rsidRPr="00CD5B0B">
        <w:rPr>
          <w:rFonts w:ascii="Calibri" w:eastAsia="Calibri" w:hAnsi="Calibri" w:cs="Calibri"/>
          <w:b/>
          <w:shd w:val="clear" w:color="auto" w:fill="C5E0B3" w:themeFill="accent6" w:themeFillTint="66"/>
        </w:rPr>
        <w:t>Emerald Masters B Singles                                             Emerald Masters B Doubles</w:t>
      </w:r>
      <w:r w:rsidRPr="00CD5B0B">
        <w:rPr>
          <w:rFonts w:ascii="Calibri" w:eastAsia="Calibri" w:hAnsi="Calibri" w:cs="Calibri"/>
          <w:b/>
          <w:shd w:val="clear" w:color="auto" w:fill="C5E0B3" w:themeFill="accent6" w:themeFillTint="66"/>
        </w:rPr>
        <w:tab/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6237"/>
      </w:tblGrid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</w:tbl>
    <w:p w:rsidR="00547C60" w:rsidRDefault="00547C60" w:rsidP="00547C60">
      <w:pPr>
        <w:jc w:val="both"/>
      </w:pPr>
    </w:p>
    <w:p w:rsidR="00547C60" w:rsidRPr="00CD5B0B" w:rsidRDefault="00547C60" w:rsidP="00CD5B0B">
      <w:pPr>
        <w:shd w:val="clear" w:color="auto" w:fill="FFD966" w:themeFill="accent4" w:themeFillTint="99"/>
        <w:jc w:val="both"/>
        <w:rPr>
          <w:b/>
        </w:rPr>
      </w:pPr>
      <w:r w:rsidRPr="00CD5B0B">
        <w:rPr>
          <w:rFonts w:ascii="Calibri" w:eastAsia="Calibri" w:hAnsi="Calibri" w:cs="Calibri"/>
          <w:b/>
        </w:rPr>
        <w:t xml:space="preserve">     Diamond Masters Singles                                             Diamond Masters Doubles</w:t>
      </w:r>
      <w:r w:rsidRPr="00CD5B0B">
        <w:rPr>
          <w:rFonts w:ascii="Calibri" w:eastAsia="Calibri" w:hAnsi="Calibri" w:cs="Calibri"/>
          <w:b/>
        </w:rPr>
        <w:tab/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6237"/>
      </w:tblGrid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</w:tbl>
    <w:p w:rsidR="00CD5B0B" w:rsidRDefault="00CD5B0B" w:rsidP="00547C60">
      <w:pPr>
        <w:pStyle w:val="NoSpacing"/>
        <w:jc w:val="both"/>
        <w:rPr>
          <w:rFonts w:asciiTheme="minorHAnsi" w:hAnsiTheme="minorHAnsi"/>
        </w:rPr>
      </w:pPr>
    </w:p>
    <w:p w:rsidR="00547C60" w:rsidRDefault="00547C60" w:rsidP="00547C60">
      <w:pPr>
        <w:jc w:val="both"/>
      </w:pPr>
    </w:p>
    <w:p w:rsidR="007B1189" w:rsidRPr="00CD5B0B" w:rsidRDefault="007B1189" w:rsidP="007B1189">
      <w:pPr>
        <w:shd w:val="clear" w:color="auto" w:fill="FFD966" w:themeFill="accent4" w:themeFillTint="99"/>
        <w:rPr>
          <w:b/>
        </w:rPr>
      </w:pPr>
      <w:r>
        <w:rPr>
          <w:rFonts w:ascii="Calibri" w:eastAsia="Calibri" w:hAnsi="Calibri" w:cs="Calibri"/>
          <w:b/>
        </w:rPr>
        <w:lastRenderedPageBreak/>
        <w:t xml:space="preserve">          Over 70 Legends </w:t>
      </w:r>
      <w:r w:rsidRPr="00CD5B0B">
        <w:rPr>
          <w:rFonts w:ascii="Calibri" w:eastAsia="Calibri" w:hAnsi="Calibri" w:cs="Calibri"/>
          <w:b/>
        </w:rPr>
        <w:t xml:space="preserve">Singles             </w:t>
      </w:r>
      <w:r>
        <w:rPr>
          <w:rFonts w:ascii="Calibri" w:eastAsia="Calibri" w:hAnsi="Calibri" w:cs="Calibri"/>
          <w:b/>
        </w:rPr>
        <w:t xml:space="preserve">                               </w:t>
      </w:r>
      <w:r>
        <w:rPr>
          <w:rFonts w:ascii="Calibri" w:eastAsia="Calibri" w:hAnsi="Calibri" w:cs="Calibri"/>
          <w:b/>
        </w:rPr>
        <w:t xml:space="preserve">Over 70 Legends </w:t>
      </w:r>
      <w:r>
        <w:rPr>
          <w:rFonts w:ascii="Calibri" w:eastAsia="Calibri" w:hAnsi="Calibri" w:cs="Calibri"/>
          <w:b/>
        </w:rPr>
        <w:t>Doubles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6237"/>
      </w:tblGrid>
      <w:tr w:rsidR="007B1189" w:rsidTr="003161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189" w:rsidRDefault="007B1189" w:rsidP="0031610A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189" w:rsidRDefault="007B1189" w:rsidP="0031610A"/>
        </w:tc>
      </w:tr>
      <w:tr w:rsidR="007B1189" w:rsidTr="003161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189" w:rsidRDefault="007B1189" w:rsidP="0031610A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189" w:rsidRDefault="007B1189" w:rsidP="0031610A"/>
        </w:tc>
      </w:tr>
      <w:tr w:rsidR="007B1189" w:rsidTr="003161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189" w:rsidRDefault="007B1189" w:rsidP="0031610A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189" w:rsidRDefault="007B1189" w:rsidP="0031610A"/>
        </w:tc>
      </w:tr>
      <w:tr w:rsidR="007B1189" w:rsidTr="003161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189" w:rsidRDefault="007B1189" w:rsidP="0031610A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189" w:rsidRDefault="007B1189" w:rsidP="0031610A"/>
        </w:tc>
      </w:tr>
      <w:tr w:rsidR="007B1189" w:rsidTr="003161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189" w:rsidRDefault="007B1189" w:rsidP="0031610A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189" w:rsidRDefault="007B1189" w:rsidP="0031610A"/>
        </w:tc>
      </w:tr>
      <w:tr w:rsidR="007B1189" w:rsidTr="003161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189" w:rsidRDefault="007B1189" w:rsidP="0031610A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189" w:rsidRDefault="007B1189" w:rsidP="0031610A"/>
        </w:tc>
      </w:tr>
    </w:tbl>
    <w:p w:rsidR="00CD5B0B" w:rsidRPr="007B1189" w:rsidRDefault="007B1189" w:rsidP="00547C60">
      <w:pPr>
        <w:jc w:val="both"/>
        <w:rPr>
          <w:b/>
        </w:rPr>
      </w:pPr>
      <w:r w:rsidRPr="007B1189">
        <w:rPr>
          <w:b/>
        </w:rPr>
        <w:t>*Subject to County Committee approval on 7</w:t>
      </w:r>
      <w:r w:rsidRPr="007B1189">
        <w:rPr>
          <w:b/>
          <w:vertAlign w:val="superscript"/>
        </w:rPr>
        <w:t>th</w:t>
      </w:r>
      <w:r w:rsidRPr="007B1189">
        <w:rPr>
          <w:b/>
        </w:rPr>
        <w:t xml:space="preserve"> September</w:t>
      </w:r>
    </w:p>
    <w:p w:rsidR="007B1189" w:rsidRDefault="007B1189" w:rsidP="00547C60">
      <w:pPr>
        <w:jc w:val="both"/>
      </w:pPr>
    </w:p>
    <w:p w:rsidR="00547C60" w:rsidRPr="00CD5B0B" w:rsidRDefault="00547C60" w:rsidP="00547C60">
      <w:pPr>
        <w:shd w:val="clear" w:color="auto" w:fill="FFC000" w:themeFill="accent4"/>
        <w:jc w:val="both"/>
        <w:rPr>
          <w:b/>
        </w:rPr>
      </w:pPr>
      <w:r>
        <w:rPr>
          <w:rFonts w:ascii="Calibri" w:eastAsia="Calibri" w:hAnsi="Calibri" w:cs="Calibri"/>
        </w:rPr>
        <w:t xml:space="preserve">   </w:t>
      </w:r>
      <w:r w:rsidRPr="00F100C2">
        <w:rPr>
          <w:rFonts w:ascii="Calibri" w:eastAsia="Calibri" w:hAnsi="Calibri" w:cs="Calibri"/>
          <w:shd w:val="clear" w:color="auto" w:fill="FFC000" w:themeFill="accent4"/>
        </w:rPr>
        <w:t xml:space="preserve">    </w:t>
      </w:r>
      <w:r w:rsidRPr="00CD5B0B">
        <w:rPr>
          <w:rFonts w:ascii="Calibri" w:eastAsia="Calibri" w:hAnsi="Calibri" w:cs="Calibri"/>
          <w:b/>
          <w:shd w:val="clear" w:color="auto" w:fill="FFC000" w:themeFill="accent4"/>
        </w:rPr>
        <w:t>Women’s Junior Singles                                             Women’s Junior Doubles</w:t>
      </w:r>
      <w:r w:rsidRPr="00CD5B0B">
        <w:rPr>
          <w:rFonts w:ascii="Calibri" w:eastAsia="Calibri" w:hAnsi="Calibri" w:cs="Calibri"/>
          <w:b/>
          <w:shd w:val="clear" w:color="auto" w:fill="FFC000" w:themeFill="accent4"/>
        </w:rPr>
        <w:tab/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6237"/>
      </w:tblGrid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</w:tbl>
    <w:p w:rsidR="00547C60" w:rsidRDefault="00547C60" w:rsidP="00547C60">
      <w:pPr>
        <w:jc w:val="both"/>
      </w:pPr>
    </w:p>
    <w:p w:rsidR="00547C60" w:rsidRPr="00CD5B0B" w:rsidRDefault="00547C60" w:rsidP="00547C60">
      <w:pPr>
        <w:shd w:val="clear" w:color="auto" w:fill="8EAADB" w:themeFill="accent5" w:themeFillTint="99"/>
        <w:jc w:val="both"/>
        <w:rPr>
          <w:b/>
        </w:rPr>
      </w:pPr>
      <w:r w:rsidRPr="00CD5B0B">
        <w:rPr>
          <w:rFonts w:ascii="Calibri" w:eastAsia="Calibri" w:hAnsi="Calibri" w:cs="Calibri"/>
          <w:b/>
        </w:rPr>
        <w:t xml:space="preserve">      </w:t>
      </w:r>
      <w:r w:rsidRPr="00CD5B0B">
        <w:rPr>
          <w:rFonts w:eastAsia="Calibri" w:cs="Calibri"/>
          <w:b/>
        </w:rPr>
        <w:t>Women’s Minor</w:t>
      </w:r>
      <w:r w:rsidRPr="00CD5B0B">
        <w:rPr>
          <w:rFonts w:ascii="Calibri" w:eastAsia="Calibri" w:hAnsi="Calibri" w:cs="Calibri"/>
          <w:b/>
        </w:rPr>
        <w:t xml:space="preserve"> Singles                                              </w:t>
      </w:r>
      <w:r w:rsidRPr="00CD5B0B">
        <w:rPr>
          <w:rFonts w:eastAsia="Calibri" w:cs="Calibri"/>
          <w:b/>
        </w:rPr>
        <w:t>Women’s Minor</w:t>
      </w:r>
      <w:r w:rsidRPr="00CD5B0B">
        <w:rPr>
          <w:rFonts w:ascii="Calibri" w:eastAsia="Calibri" w:hAnsi="Calibri" w:cs="Calibri"/>
          <w:b/>
        </w:rPr>
        <w:t xml:space="preserve"> Doubles</w:t>
      </w:r>
      <w:r w:rsidRPr="00CD5B0B">
        <w:rPr>
          <w:rFonts w:ascii="Calibri" w:eastAsia="Calibri" w:hAnsi="Calibri" w:cs="Calibri"/>
          <w:b/>
        </w:rPr>
        <w:tab/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6237"/>
      </w:tblGrid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</w:tbl>
    <w:p w:rsidR="00547C60" w:rsidRDefault="00547C60" w:rsidP="00547C60">
      <w:pPr>
        <w:jc w:val="both"/>
        <w:rPr>
          <w:rFonts w:eastAsia="Calibri" w:cs="Calibri"/>
        </w:rPr>
      </w:pPr>
    </w:p>
    <w:p w:rsidR="00547C60" w:rsidRPr="00CD5B0B" w:rsidRDefault="00547C60" w:rsidP="00547C60">
      <w:pPr>
        <w:shd w:val="clear" w:color="auto" w:fill="A8D08D" w:themeFill="accent6" w:themeFillTint="99"/>
        <w:jc w:val="both"/>
        <w:rPr>
          <w:b/>
        </w:rPr>
      </w:pPr>
      <w:r w:rsidRPr="00CD5B0B">
        <w:rPr>
          <w:rFonts w:ascii="Calibri" w:eastAsia="Calibri" w:hAnsi="Calibri" w:cs="Calibri"/>
          <w:b/>
        </w:rPr>
        <w:t xml:space="preserve">    Women’s Junior B Singles                                         Women’s Junior B Doubles</w:t>
      </w:r>
      <w:r w:rsidRPr="00CD5B0B">
        <w:rPr>
          <w:rFonts w:ascii="Calibri" w:eastAsia="Calibri" w:hAnsi="Calibri" w:cs="Calibri"/>
          <w:b/>
        </w:rPr>
        <w:tab/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6237"/>
      </w:tblGrid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</w:tbl>
    <w:p w:rsidR="00547C60" w:rsidRDefault="00547C60" w:rsidP="00547C60">
      <w:pPr>
        <w:jc w:val="both"/>
      </w:pPr>
    </w:p>
    <w:p w:rsidR="00547C60" w:rsidRPr="00CD5B0B" w:rsidRDefault="00547C60" w:rsidP="00547C60">
      <w:pPr>
        <w:shd w:val="clear" w:color="auto" w:fill="FFFF00"/>
        <w:jc w:val="both"/>
        <w:rPr>
          <w:b/>
        </w:rPr>
      </w:pPr>
      <w:r w:rsidRPr="00CD5B0B">
        <w:rPr>
          <w:rFonts w:ascii="Calibri" w:eastAsia="Calibri" w:hAnsi="Calibri" w:cs="Calibri"/>
          <w:b/>
        </w:rPr>
        <w:t xml:space="preserve">    </w:t>
      </w:r>
      <w:r w:rsidR="00ED6EB1">
        <w:rPr>
          <w:rFonts w:ascii="Calibri" w:eastAsia="Calibri" w:hAnsi="Calibri" w:cs="Calibri"/>
          <w:b/>
        </w:rPr>
        <w:t xml:space="preserve">  </w:t>
      </w:r>
      <w:r w:rsidRPr="00CD5B0B">
        <w:rPr>
          <w:rFonts w:ascii="Calibri" w:eastAsia="Calibri" w:hAnsi="Calibri" w:cs="Calibri"/>
          <w:b/>
        </w:rPr>
        <w:t>Women’s Junior C Singles                                         Women’s Junior C Doubles</w:t>
      </w:r>
      <w:r w:rsidRPr="00CD5B0B">
        <w:rPr>
          <w:rFonts w:ascii="Calibri" w:eastAsia="Calibri" w:hAnsi="Calibri" w:cs="Calibri"/>
          <w:b/>
        </w:rPr>
        <w:tab/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6237"/>
      </w:tblGrid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  <w:tr w:rsidR="00547C60" w:rsidTr="00962FA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7C60" w:rsidRDefault="00547C60" w:rsidP="00962FA0"/>
        </w:tc>
      </w:tr>
    </w:tbl>
    <w:p w:rsidR="00547C60" w:rsidRDefault="00547C60" w:rsidP="00547C60">
      <w:pPr>
        <w:jc w:val="both"/>
        <w:rPr>
          <w:rFonts w:eastAsia="Calibri" w:cs="Calibri"/>
        </w:rPr>
      </w:pPr>
    </w:p>
    <w:p w:rsidR="007B1189" w:rsidRPr="00CD5B0B" w:rsidRDefault="007B1189" w:rsidP="00ED6EB1">
      <w:pPr>
        <w:shd w:val="clear" w:color="auto" w:fill="A8D08D" w:themeFill="accent6" w:themeFillTint="99"/>
        <w:jc w:val="both"/>
        <w:rPr>
          <w:b/>
        </w:rPr>
      </w:pPr>
      <w:r w:rsidRPr="00CD5B0B">
        <w:rPr>
          <w:rFonts w:ascii="Calibri" w:eastAsia="Calibri" w:hAnsi="Calibri" w:cs="Calibri"/>
          <w:b/>
        </w:rPr>
        <w:lastRenderedPageBreak/>
        <w:t xml:space="preserve">    </w:t>
      </w:r>
      <w:r w:rsidR="00ED6EB1">
        <w:rPr>
          <w:rFonts w:ascii="Calibri" w:eastAsia="Calibri" w:hAnsi="Calibri" w:cs="Calibri"/>
          <w:b/>
        </w:rPr>
        <w:t xml:space="preserve">   </w:t>
      </w:r>
      <w:r w:rsidRPr="00CD5B0B">
        <w:rPr>
          <w:rFonts w:ascii="Calibri" w:eastAsia="Calibri" w:hAnsi="Calibri" w:cs="Calibri"/>
          <w:b/>
        </w:rPr>
        <w:t xml:space="preserve">Women’s Junior </w:t>
      </w:r>
      <w:r>
        <w:rPr>
          <w:rFonts w:ascii="Calibri" w:eastAsia="Calibri" w:hAnsi="Calibri" w:cs="Calibri"/>
          <w:b/>
        </w:rPr>
        <w:t>D</w:t>
      </w:r>
      <w:r w:rsidRPr="00CD5B0B">
        <w:rPr>
          <w:rFonts w:ascii="Calibri" w:eastAsia="Calibri" w:hAnsi="Calibri" w:cs="Calibri"/>
          <w:b/>
        </w:rPr>
        <w:t xml:space="preserve"> Singles                                         Women’s Junior </w:t>
      </w:r>
      <w:r>
        <w:rPr>
          <w:rFonts w:ascii="Calibri" w:eastAsia="Calibri" w:hAnsi="Calibri" w:cs="Calibri"/>
          <w:b/>
        </w:rPr>
        <w:t>D</w:t>
      </w:r>
      <w:r w:rsidRPr="00CD5B0B">
        <w:rPr>
          <w:rFonts w:ascii="Calibri" w:eastAsia="Calibri" w:hAnsi="Calibri" w:cs="Calibri"/>
          <w:b/>
        </w:rPr>
        <w:t xml:space="preserve"> Doubles</w:t>
      </w:r>
      <w:r w:rsidRPr="00CD5B0B">
        <w:rPr>
          <w:rFonts w:ascii="Calibri" w:eastAsia="Calibri" w:hAnsi="Calibri" w:cs="Calibri"/>
          <w:b/>
        </w:rPr>
        <w:tab/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6237"/>
      </w:tblGrid>
      <w:tr w:rsidR="007B1189" w:rsidTr="003161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189" w:rsidRDefault="007B1189" w:rsidP="0031610A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189" w:rsidRDefault="007B1189" w:rsidP="0031610A"/>
        </w:tc>
      </w:tr>
      <w:tr w:rsidR="007B1189" w:rsidTr="003161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189" w:rsidRDefault="007B1189" w:rsidP="0031610A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189" w:rsidRDefault="007B1189" w:rsidP="0031610A"/>
        </w:tc>
      </w:tr>
      <w:tr w:rsidR="007B1189" w:rsidTr="003161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189" w:rsidRDefault="007B1189" w:rsidP="0031610A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189" w:rsidRDefault="007B1189" w:rsidP="0031610A"/>
        </w:tc>
      </w:tr>
      <w:tr w:rsidR="007B1189" w:rsidTr="003161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189" w:rsidRDefault="007B1189" w:rsidP="0031610A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189" w:rsidRDefault="007B1189" w:rsidP="0031610A"/>
        </w:tc>
      </w:tr>
      <w:tr w:rsidR="007B1189" w:rsidTr="003161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189" w:rsidRDefault="007B1189" w:rsidP="0031610A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189" w:rsidRDefault="007B1189" w:rsidP="0031610A"/>
        </w:tc>
      </w:tr>
      <w:tr w:rsidR="007B1189" w:rsidTr="003161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189" w:rsidRDefault="007B1189" w:rsidP="0031610A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189" w:rsidRDefault="007B1189" w:rsidP="0031610A"/>
        </w:tc>
      </w:tr>
    </w:tbl>
    <w:p w:rsidR="007B1189" w:rsidRPr="007B1189" w:rsidRDefault="007B1189" w:rsidP="007B1189">
      <w:pPr>
        <w:pStyle w:val="NoSpacing"/>
        <w:rPr>
          <w:rFonts w:asciiTheme="minorHAnsi" w:hAnsiTheme="minorHAnsi"/>
        </w:rPr>
      </w:pPr>
      <w:r w:rsidRPr="007B1189">
        <w:rPr>
          <w:rFonts w:asciiTheme="minorHAnsi" w:hAnsiTheme="minorHAnsi"/>
        </w:rPr>
        <w:t xml:space="preserve">Open to players who have not won a county singles competition, including beginners </w:t>
      </w:r>
    </w:p>
    <w:p w:rsidR="007B1189" w:rsidRDefault="007B1189" w:rsidP="007B1189">
      <w:pPr>
        <w:jc w:val="both"/>
        <w:rPr>
          <w:b/>
        </w:rPr>
      </w:pPr>
      <w:r w:rsidRPr="007B1189">
        <w:rPr>
          <w:b/>
        </w:rPr>
        <w:t>*Subject to County Committee approval on 7</w:t>
      </w:r>
      <w:r w:rsidRPr="007B1189">
        <w:rPr>
          <w:b/>
          <w:vertAlign w:val="superscript"/>
        </w:rPr>
        <w:t>th</w:t>
      </w:r>
      <w:r w:rsidRPr="007B1189">
        <w:rPr>
          <w:b/>
        </w:rPr>
        <w:t xml:space="preserve"> September</w:t>
      </w:r>
    </w:p>
    <w:p w:rsidR="007B1189" w:rsidRPr="007B1189" w:rsidRDefault="007B1189" w:rsidP="007B1189">
      <w:pPr>
        <w:jc w:val="both"/>
        <w:rPr>
          <w:b/>
        </w:rPr>
      </w:pPr>
    </w:p>
    <w:p w:rsidR="007B1189" w:rsidRPr="00CD5B0B" w:rsidRDefault="007B1189" w:rsidP="007B1189">
      <w:pPr>
        <w:jc w:val="both"/>
        <w:rPr>
          <w:b/>
        </w:rPr>
      </w:pPr>
      <w:r>
        <w:rPr>
          <w:rFonts w:ascii="Calibri" w:eastAsia="Calibri" w:hAnsi="Calibri" w:cs="Calibri"/>
        </w:rPr>
        <w:t xml:space="preserve">   </w:t>
      </w:r>
      <w:r w:rsidRPr="00CD5B0B">
        <w:rPr>
          <w:rFonts w:ascii="Calibri" w:eastAsia="Calibri" w:hAnsi="Calibri" w:cs="Calibri"/>
          <w:b/>
          <w:shd w:val="clear" w:color="auto" w:fill="F7CAAC" w:themeFill="accent2" w:themeFillTint="66"/>
        </w:rPr>
        <w:t xml:space="preserve"> </w:t>
      </w:r>
      <w:r>
        <w:rPr>
          <w:rFonts w:ascii="Calibri" w:eastAsia="Calibri" w:hAnsi="Calibri" w:cs="Calibri"/>
          <w:b/>
          <w:shd w:val="clear" w:color="auto" w:fill="F7CAAC" w:themeFill="accent2" w:themeFillTint="66"/>
        </w:rPr>
        <w:t xml:space="preserve">    </w:t>
      </w:r>
      <w:r w:rsidRPr="00CD5B0B">
        <w:rPr>
          <w:rFonts w:ascii="Calibri" w:eastAsia="Calibri" w:hAnsi="Calibri" w:cs="Calibri"/>
          <w:b/>
          <w:shd w:val="clear" w:color="auto" w:fill="F7CAAC" w:themeFill="accent2" w:themeFillTint="66"/>
        </w:rPr>
        <w:t xml:space="preserve">Women’s </w:t>
      </w:r>
      <w:r w:rsidRPr="00CD5B0B">
        <w:rPr>
          <w:rFonts w:eastAsia="Calibri" w:cs="Calibri"/>
          <w:b/>
          <w:shd w:val="clear" w:color="auto" w:fill="F7CAAC" w:themeFill="accent2" w:themeFillTint="66"/>
        </w:rPr>
        <w:t>Masters</w:t>
      </w:r>
      <w:r w:rsidRPr="00CD5B0B">
        <w:rPr>
          <w:rFonts w:ascii="Calibri" w:eastAsia="Calibri" w:hAnsi="Calibri" w:cs="Calibri"/>
          <w:b/>
          <w:shd w:val="clear" w:color="auto" w:fill="F7CAAC" w:themeFill="accent2" w:themeFillTint="66"/>
        </w:rPr>
        <w:t xml:space="preserve"> Singles                                         Women’s </w:t>
      </w:r>
      <w:r w:rsidRPr="00CD5B0B">
        <w:rPr>
          <w:rFonts w:eastAsia="Calibri" w:cs="Calibri"/>
          <w:b/>
          <w:shd w:val="clear" w:color="auto" w:fill="F7CAAC" w:themeFill="accent2" w:themeFillTint="66"/>
        </w:rPr>
        <w:t>Masters</w:t>
      </w:r>
      <w:r w:rsidRPr="00CD5B0B">
        <w:rPr>
          <w:rFonts w:ascii="Calibri" w:eastAsia="Calibri" w:hAnsi="Calibri" w:cs="Calibri"/>
          <w:b/>
          <w:shd w:val="clear" w:color="auto" w:fill="F7CAAC" w:themeFill="accent2" w:themeFillTint="66"/>
        </w:rPr>
        <w:t xml:space="preserve"> Doubles</w:t>
      </w:r>
      <w:r w:rsidRPr="00CD5B0B">
        <w:rPr>
          <w:rFonts w:ascii="Calibri" w:eastAsia="Calibri" w:hAnsi="Calibri" w:cs="Calibri"/>
          <w:b/>
          <w:shd w:val="clear" w:color="auto" w:fill="F7CAAC" w:themeFill="accent2" w:themeFillTint="66"/>
        </w:rPr>
        <w:tab/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6237"/>
      </w:tblGrid>
      <w:tr w:rsidR="007B1189" w:rsidTr="003161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189" w:rsidRDefault="007B1189" w:rsidP="0031610A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189" w:rsidRDefault="007B1189" w:rsidP="0031610A"/>
        </w:tc>
      </w:tr>
      <w:tr w:rsidR="007B1189" w:rsidTr="003161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189" w:rsidRDefault="007B1189" w:rsidP="0031610A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189" w:rsidRDefault="007B1189" w:rsidP="0031610A"/>
        </w:tc>
      </w:tr>
      <w:tr w:rsidR="007B1189" w:rsidTr="003161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189" w:rsidRDefault="007B1189" w:rsidP="0031610A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189" w:rsidRDefault="007B1189" w:rsidP="0031610A"/>
        </w:tc>
      </w:tr>
      <w:tr w:rsidR="007B1189" w:rsidTr="003161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189" w:rsidRDefault="007B1189" w:rsidP="0031610A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189" w:rsidRDefault="007B1189" w:rsidP="0031610A"/>
        </w:tc>
      </w:tr>
      <w:tr w:rsidR="007B1189" w:rsidTr="003161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189" w:rsidRDefault="007B1189" w:rsidP="0031610A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189" w:rsidRDefault="007B1189" w:rsidP="0031610A"/>
        </w:tc>
      </w:tr>
      <w:tr w:rsidR="007B1189" w:rsidTr="003161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189" w:rsidRDefault="007B1189" w:rsidP="0031610A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1189" w:rsidRDefault="007B1189" w:rsidP="0031610A"/>
        </w:tc>
      </w:tr>
    </w:tbl>
    <w:p w:rsidR="007B1189" w:rsidRDefault="007B1189" w:rsidP="007B1189">
      <w:pPr>
        <w:pStyle w:val="NoSpacing"/>
      </w:pPr>
    </w:p>
    <w:p w:rsidR="000D04E1" w:rsidRPr="007B1189" w:rsidRDefault="000D04E1" w:rsidP="007B1189">
      <w:pPr>
        <w:shd w:val="clear" w:color="auto" w:fill="FFC000"/>
        <w:jc w:val="center"/>
        <w:rPr>
          <w:b/>
        </w:rPr>
      </w:pPr>
      <w:r w:rsidRPr="007B1189">
        <w:rPr>
          <w:b/>
        </w:rPr>
        <w:t>Team of 4 championships (Rules</w:t>
      </w:r>
      <w:r w:rsidR="007B1189" w:rsidRPr="007B1189">
        <w:rPr>
          <w:b/>
        </w:rPr>
        <w:t xml:space="preserve"> to be confirmed on 7</w:t>
      </w:r>
      <w:r w:rsidR="007B1189" w:rsidRPr="007B1189">
        <w:rPr>
          <w:b/>
          <w:vertAlign w:val="superscript"/>
        </w:rPr>
        <w:t>th</w:t>
      </w:r>
      <w:r w:rsidR="007B1189" w:rsidRPr="007B1189">
        <w:rPr>
          <w:b/>
        </w:rPr>
        <w:t xml:space="preserve"> September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208"/>
      </w:tblGrid>
      <w:tr w:rsidR="000D04E1" w:rsidTr="000D04E1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04E1" w:rsidRPr="000D04E1" w:rsidRDefault="000D04E1" w:rsidP="000D04E1">
            <w:pPr>
              <w:jc w:val="center"/>
              <w:rPr>
                <w:b/>
              </w:rPr>
            </w:pPr>
            <w:r>
              <w:rPr>
                <w:b/>
              </w:rPr>
              <w:t>Open (senior)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04E1" w:rsidRDefault="000D04E1" w:rsidP="0073153A"/>
        </w:tc>
      </w:tr>
      <w:tr w:rsidR="000D04E1" w:rsidTr="000D04E1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04E1" w:rsidRPr="000D04E1" w:rsidRDefault="000D04E1" w:rsidP="000D04E1">
            <w:pPr>
              <w:jc w:val="center"/>
              <w:rPr>
                <w:b/>
              </w:rPr>
            </w:pPr>
            <w:r>
              <w:rPr>
                <w:b/>
              </w:rPr>
              <w:t>Intermediate</w:t>
            </w:r>
            <w:r w:rsidR="007B1189">
              <w:rPr>
                <w:b/>
              </w:rPr>
              <w:t>/Junior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04E1" w:rsidRDefault="000D04E1" w:rsidP="0073153A"/>
        </w:tc>
      </w:tr>
      <w:tr w:rsidR="000D04E1" w:rsidTr="000D04E1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04E1" w:rsidRPr="000D04E1" w:rsidRDefault="007B1189" w:rsidP="000D04E1">
            <w:pPr>
              <w:jc w:val="center"/>
              <w:rPr>
                <w:b/>
              </w:rPr>
            </w:pPr>
            <w:r>
              <w:rPr>
                <w:b/>
              </w:rPr>
              <w:t>Junior B/C/D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D04E1" w:rsidRDefault="000D04E1" w:rsidP="0073153A"/>
        </w:tc>
      </w:tr>
    </w:tbl>
    <w:p w:rsidR="000D04E1" w:rsidRDefault="000D04E1"/>
    <w:sectPr w:rsidR="000D04E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0CC" w:rsidRDefault="007930CC" w:rsidP="0086543A">
      <w:r>
        <w:separator/>
      </w:r>
    </w:p>
  </w:endnote>
  <w:endnote w:type="continuationSeparator" w:id="0">
    <w:p w:rsidR="007930CC" w:rsidRDefault="007930CC" w:rsidP="0086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C0" w:rsidRPr="009429C0" w:rsidRDefault="00CD5B0B" w:rsidP="009429C0">
    <w:pPr>
      <w:shd w:val="clear" w:color="auto" w:fill="66FF33"/>
      <w:jc w:val="center"/>
      <w:rPr>
        <w:b/>
        <w:sz w:val="32"/>
      </w:rPr>
    </w:pPr>
    <w:r>
      <w:rPr>
        <w:b/>
        <w:sz w:val="32"/>
      </w:rPr>
      <w:t>C</w:t>
    </w:r>
    <w:r w:rsidRPr="009429C0">
      <w:rPr>
        <w:b/>
        <w:sz w:val="32"/>
      </w:rPr>
      <w:t xml:space="preserve">hampionships will commence on </w:t>
    </w:r>
    <w:r>
      <w:rPr>
        <w:b/>
        <w:sz w:val="32"/>
      </w:rPr>
      <w:t>28</w:t>
    </w:r>
    <w:r w:rsidRPr="00CD5B0B">
      <w:rPr>
        <w:b/>
        <w:sz w:val="32"/>
        <w:vertAlign w:val="superscript"/>
      </w:rPr>
      <w:t>th</w:t>
    </w:r>
    <w:r>
      <w:rPr>
        <w:b/>
        <w:sz w:val="32"/>
      </w:rPr>
      <w:t xml:space="preserve"> September 2015</w:t>
    </w:r>
  </w:p>
  <w:p w:rsidR="007373CE" w:rsidRPr="009429C0" w:rsidRDefault="007930CC" w:rsidP="009429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0CC" w:rsidRDefault="007930CC" w:rsidP="0086543A">
      <w:r>
        <w:separator/>
      </w:r>
    </w:p>
  </w:footnote>
  <w:footnote w:type="continuationSeparator" w:id="0">
    <w:p w:rsidR="007930CC" w:rsidRDefault="007930CC" w:rsidP="00865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FE3" w:rsidRPr="008E5A23" w:rsidRDefault="00A17AF1" w:rsidP="008E5A23">
    <w:pPr>
      <w:pStyle w:val="Header"/>
      <w:jc w:val="center"/>
      <w:rPr>
        <w:b/>
        <w:sz w:val="36"/>
      </w:rPr>
    </w:pPr>
    <w:r w:rsidRPr="00B06134">
      <w:rPr>
        <w:noProof/>
        <w:color w:val="0000FF"/>
        <w:lang w:eastAsia="en-IE"/>
      </w:rPr>
      <w:drawing>
        <wp:inline distT="0" distB="0" distL="0" distR="0" wp14:anchorId="5434D3F3" wp14:editId="09B3F097">
          <wp:extent cx="695845" cy="676275"/>
          <wp:effectExtent l="0" t="0" r="9525" b="0"/>
          <wp:docPr id="1" name="Picture 1" descr="File:Wexford GA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Wexford GAA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362" cy="6767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E5A23">
      <w:rPr>
        <w:b/>
        <w:sz w:val="36"/>
      </w:rPr>
      <w:t xml:space="preserve">GAA HANDBALL WEXFORD </w:t>
    </w:r>
    <w:r>
      <w:rPr>
        <w:noProof/>
        <w:lang w:eastAsia="en-IE"/>
      </w:rPr>
      <w:drawing>
        <wp:inline distT="0" distB="0" distL="0" distR="0" wp14:anchorId="64BAEB57" wp14:editId="71E3497C">
          <wp:extent cx="949325" cy="569595"/>
          <wp:effectExtent l="0" t="0" r="3175" b="1905"/>
          <wp:docPr id="3" name="Picture 3" descr="GAA Handb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A Handball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7FE3" w:rsidRPr="008E5A23" w:rsidRDefault="00A17AF1" w:rsidP="008E5A23">
    <w:pPr>
      <w:pStyle w:val="Header"/>
      <w:jc w:val="center"/>
      <w:rPr>
        <w:b/>
        <w:sz w:val="32"/>
      </w:rPr>
    </w:pPr>
    <w:r w:rsidRPr="008E5A23">
      <w:rPr>
        <w:b/>
        <w:sz w:val="32"/>
      </w:rPr>
      <w:t>C</w:t>
    </w:r>
    <w:r w:rsidR="005E774B" w:rsidRPr="008E5A23">
      <w:rPr>
        <w:b/>
        <w:sz w:val="32"/>
      </w:rPr>
      <w:t>ounty</w:t>
    </w:r>
    <w:r w:rsidRPr="008E5A23">
      <w:rPr>
        <w:b/>
        <w:sz w:val="32"/>
      </w:rPr>
      <w:t xml:space="preserve"> </w:t>
    </w:r>
    <w:r w:rsidR="00CD5B0B">
      <w:rPr>
        <w:b/>
        <w:sz w:val="32"/>
      </w:rPr>
      <w:t>4</w:t>
    </w:r>
    <w:r w:rsidRPr="008E5A23">
      <w:rPr>
        <w:b/>
        <w:sz w:val="32"/>
      </w:rPr>
      <w:t>0</w:t>
    </w:r>
    <w:r>
      <w:rPr>
        <w:b/>
        <w:sz w:val="32"/>
      </w:rPr>
      <w:t>x</w:t>
    </w:r>
    <w:r w:rsidR="00CD5B0B">
      <w:rPr>
        <w:b/>
        <w:sz w:val="32"/>
      </w:rPr>
      <w:t>2</w:t>
    </w:r>
    <w:r w:rsidRPr="008E5A23">
      <w:rPr>
        <w:b/>
        <w:sz w:val="32"/>
      </w:rPr>
      <w:t xml:space="preserve">0 </w:t>
    </w:r>
    <w:r w:rsidR="005E774B" w:rsidRPr="008E5A23">
      <w:rPr>
        <w:b/>
        <w:sz w:val="32"/>
      </w:rPr>
      <w:t>singles</w:t>
    </w:r>
    <w:r w:rsidR="005E774B">
      <w:rPr>
        <w:b/>
        <w:sz w:val="32"/>
      </w:rPr>
      <w:t>, d</w:t>
    </w:r>
    <w:r w:rsidR="005E774B" w:rsidRPr="008E5A23">
      <w:rPr>
        <w:b/>
        <w:sz w:val="32"/>
      </w:rPr>
      <w:t xml:space="preserve">oubles </w:t>
    </w:r>
    <w:r w:rsidR="005E774B">
      <w:rPr>
        <w:b/>
        <w:sz w:val="32"/>
      </w:rPr>
      <w:t xml:space="preserve">&amp; Team </w:t>
    </w:r>
    <w:r w:rsidR="005E774B" w:rsidRPr="008E5A23">
      <w:rPr>
        <w:b/>
        <w:sz w:val="32"/>
      </w:rPr>
      <w:t>championships</w:t>
    </w:r>
  </w:p>
  <w:p w:rsidR="00CD5B0B" w:rsidRDefault="00CD5B0B" w:rsidP="00262292">
    <w:pPr>
      <w:jc w:val="center"/>
      <w:rPr>
        <w:b/>
        <w:color w:val="FF0000"/>
        <w:sz w:val="36"/>
      </w:rPr>
    </w:pPr>
    <w:r w:rsidRPr="00CD5B0B">
      <w:rPr>
        <w:b/>
        <w:color w:val="FF0000"/>
        <w:sz w:val="36"/>
        <w:highlight w:val="yellow"/>
      </w:rPr>
      <w:t>Entry Form</w:t>
    </w:r>
  </w:p>
  <w:p w:rsidR="00262292" w:rsidRPr="00CD5B0B" w:rsidRDefault="00CD5B0B" w:rsidP="00262292">
    <w:pPr>
      <w:jc w:val="center"/>
      <w:rPr>
        <w:b/>
        <w:sz w:val="36"/>
      </w:rPr>
    </w:pPr>
    <w:r w:rsidRPr="00CD5B0B">
      <w:rPr>
        <w:b/>
        <w:sz w:val="36"/>
      </w:rPr>
      <w:t xml:space="preserve">Closing date </w:t>
    </w:r>
    <w:r>
      <w:rPr>
        <w:b/>
        <w:sz w:val="36"/>
      </w:rPr>
      <w:t>30</w:t>
    </w:r>
    <w:r w:rsidRPr="00CD5B0B">
      <w:rPr>
        <w:b/>
        <w:sz w:val="36"/>
        <w:vertAlign w:val="superscript"/>
      </w:rPr>
      <w:t>th</w:t>
    </w:r>
    <w:r>
      <w:rPr>
        <w:b/>
        <w:sz w:val="36"/>
      </w:rPr>
      <w:t xml:space="preserve"> August</w:t>
    </w:r>
    <w:r w:rsidR="00A17AF1" w:rsidRPr="00CD5B0B">
      <w:rPr>
        <w:b/>
        <w:sz w:val="36"/>
      </w:rPr>
      <w:t xml:space="preserve"> 201</w:t>
    </w:r>
    <w:r w:rsidR="0086543A" w:rsidRPr="00CD5B0B">
      <w:rPr>
        <w:b/>
        <w:sz w:val="36"/>
      </w:rPr>
      <w:t>5</w:t>
    </w:r>
  </w:p>
  <w:p w:rsidR="00497FE3" w:rsidRDefault="00A17AF1" w:rsidP="00497FE3">
    <w:pPr>
      <w:pStyle w:val="Header"/>
      <w:jc w:val="center"/>
      <w:rPr>
        <w:b/>
        <w:sz w:val="32"/>
      </w:rPr>
    </w:pPr>
    <w:r>
      <w:rPr>
        <w:b/>
        <w:sz w:val="32"/>
      </w:rPr>
      <w:t>========================================================</w:t>
    </w:r>
  </w:p>
  <w:p w:rsidR="008E5A23" w:rsidRDefault="007930CC" w:rsidP="00497FE3">
    <w:pPr>
      <w:pStyle w:val="Header"/>
      <w:jc w:val="center"/>
      <w:rPr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3A"/>
    <w:rsid w:val="00044796"/>
    <w:rsid w:val="000D04E1"/>
    <w:rsid w:val="00547C60"/>
    <w:rsid w:val="005E774B"/>
    <w:rsid w:val="007930CC"/>
    <w:rsid w:val="007B1189"/>
    <w:rsid w:val="0086543A"/>
    <w:rsid w:val="00A17AF1"/>
    <w:rsid w:val="00CD5B0B"/>
    <w:rsid w:val="00CD783C"/>
    <w:rsid w:val="00D444B4"/>
    <w:rsid w:val="00DD4343"/>
    <w:rsid w:val="00DF0A2E"/>
    <w:rsid w:val="00DF1FAA"/>
    <w:rsid w:val="00ED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DF893-648B-4627-AFAD-5176C438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4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4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43A"/>
  </w:style>
  <w:style w:type="paragraph" w:styleId="Footer">
    <w:name w:val="footer"/>
    <w:basedOn w:val="Normal"/>
    <w:link w:val="FooterChar"/>
    <w:uiPriority w:val="99"/>
    <w:unhideWhenUsed/>
    <w:rsid w:val="008654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43A"/>
  </w:style>
  <w:style w:type="table" w:styleId="TableGrid">
    <w:name w:val="Table Grid"/>
    <w:basedOn w:val="TableNormal"/>
    <w:uiPriority w:val="59"/>
    <w:rsid w:val="0086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7C6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upload.wikimedia.org/wikipedia/en/e/e0/Wexford_GAA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5C177-DDD5-4C77-88B6-45172DD5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Breen</dc:creator>
  <cp:keywords/>
  <dc:description/>
  <cp:lastModifiedBy>Tony Breen</cp:lastModifiedBy>
  <cp:revision>5</cp:revision>
  <dcterms:created xsi:type="dcterms:W3CDTF">2015-08-16T18:29:00Z</dcterms:created>
  <dcterms:modified xsi:type="dcterms:W3CDTF">2015-08-16T18:39:00Z</dcterms:modified>
</cp:coreProperties>
</file>